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FA258" w14:textId="07F76C5C" w:rsidR="00C6280E" w:rsidRPr="00B82541" w:rsidRDefault="00C6280E" w:rsidP="005E5926">
      <w:pPr>
        <w:spacing w:after="0"/>
        <w:ind w:left="142"/>
        <w:jc w:val="both"/>
        <w:rPr>
          <w:rFonts w:ascii="Times New Roman" w:eastAsia="Calibri Light" w:hAnsi="Times New Roman" w:cs="Times New Roman"/>
          <w:b/>
          <w:sz w:val="28"/>
          <w:szCs w:val="28"/>
          <w:u w:val="single"/>
        </w:rPr>
      </w:pP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Emenda </w:t>
      </w:r>
      <w:r w:rsidR="00F0346D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Modificativa</w:t>
      </w:r>
      <w:r w:rsidR="005E5926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 </w:t>
      </w: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n.º </w:t>
      </w:r>
      <w:r w:rsidR="00F0346D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0</w:t>
      </w:r>
      <w:r w:rsidR="001F03A0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1</w:t>
      </w: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/20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20</w:t>
      </w: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, de 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2</w:t>
      </w:r>
      <w:r w:rsidR="00DF7693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5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 de junho de 2020</w:t>
      </w:r>
      <w:r w:rsidR="008933E7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, ao Projeto de Lei </w:t>
      </w:r>
      <w:r w:rsidR="00B82541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Ordinária </w:t>
      </w:r>
      <w:r w:rsidR="008933E7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n.º 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03/2020</w:t>
      </w:r>
      <w:r w:rsidR="00EB101C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 – </w:t>
      </w:r>
      <w:r w:rsidR="00B82541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Poder Executivo Munic</w:t>
      </w:r>
      <w:r w:rsid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i</w:t>
      </w:r>
      <w:r w:rsidR="00B82541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pal</w:t>
      </w:r>
    </w:p>
    <w:p w14:paraId="39E3F425" w14:textId="77777777" w:rsidR="00C6280E" w:rsidRPr="00B82541" w:rsidRDefault="00C6280E" w:rsidP="00A45B04">
      <w:pPr>
        <w:spacing w:after="0"/>
        <w:ind w:firstLine="3828"/>
        <w:jc w:val="center"/>
        <w:rPr>
          <w:rFonts w:ascii="Times New Roman" w:eastAsia="Calibri Light" w:hAnsi="Times New Roman" w:cs="Times New Roman"/>
          <w:b/>
          <w:sz w:val="24"/>
          <w:szCs w:val="24"/>
          <w:u w:val="single"/>
        </w:rPr>
      </w:pPr>
    </w:p>
    <w:p w14:paraId="73596990" w14:textId="15FEE9C4" w:rsidR="00F473CA" w:rsidRPr="007B281F" w:rsidRDefault="00C6280E" w:rsidP="00A45B04">
      <w:pPr>
        <w:spacing w:after="0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81F">
        <w:rPr>
          <w:rFonts w:ascii="Times New Roman" w:eastAsia="Calibri Light" w:hAnsi="Times New Roman" w:cs="Times New Roman"/>
          <w:i/>
          <w:sz w:val="24"/>
          <w:szCs w:val="24"/>
        </w:rPr>
        <w:t>“</w:t>
      </w:r>
      <w:r w:rsidR="00F0346D" w:rsidRPr="007B281F">
        <w:rPr>
          <w:rFonts w:ascii="Times New Roman" w:eastAsia="Calibri Light" w:hAnsi="Times New Roman" w:cs="Times New Roman"/>
          <w:i/>
          <w:sz w:val="24"/>
          <w:szCs w:val="24"/>
        </w:rPr>
        <w:t xml:space="preserve">Altera </w:t>
      </w:r>
      <w:r w:rsidR="00DB07D7">
        <w:rPr>
          <w:rFonts w:ascii="Times New Roman" w:eastAsia="Calibri Light" w:hAnsi="Times New Roman" w:cs="Times New Roman"/>
          <w:i/>
          <w:sz w:val="24"/>
          <w:szCs w:val="24"/>
        </w:rPr>
        <w:t>o Anexo</w:t>
      </w:r>
      <w:r w:rsidR="00CC5FEF" w:rsidRPr="007B281F">
        <w:rPr>
          <w:rFonts w:ascii="Times New Roman" w:eastAsia="Calibri Light" w:hAnsi="Times New Roman" w:cs="Times New Roman"/>
          <w:i/>
          <w:sz w:val="24"/>
          <w:szCs w:val="24"/>
        </w:rPr>
        <w:t xml:space="preserve"> VI d</w:t>
      </w:r>
      <w:r w:rsidR="00DF7693">
        <w:rPr>
          <w:rFonts w:ascii="Times New Roman" w:eastAsia="Calibri Light" w:hAnsi="Times New Roman" w:cs="Times New Roman"/>
          <w:i/>
          <w:sz w:val="24"/>
          <w:szCs w:val="24"/>
        </w:rPr>
        <w:t>o Projeto de</w:t>
      </w:r>
      <w:r w:rsidR="00CC5FEF" w:rsidRPr="007B281F">
        <w:rPr>
          <w:rFonts w:ascii="Times New Roman" w:eastAsia="Calibri Light" w:hAnsi="Times New Roman" w:cs="Times New Roman"/>
          <w:i/>
          <w:sz w:val="24"/>
          <w:szCs w:val="24"/>
        </w:rPr>
        <w:t xml:space="preserve"> Lei Ordinária n.º 0</w:t>
      </w:r>
      <w:r w:rsidR="00EE4681">
        <w:rPr>
          <w:rFonts w:ascii="Times New Roman" w:eastAsia="Calibri Light" w:hAnsi="Times New Roman" w:cs="Times New Roman"/>
          <w:i/>
          <w:sz w:val="24"/>
          <w:szCs w:val="24"/>
        </w:rPr>
        <w:t>3</w:t>
      </w:r>
      <w:r w:rsidR="00CC5FEF" w:rsidRPr="007B281F">
        <w:rPr>
          <w:rFonts w:ascii="Times New Roman" w:eastAsia="Calibri Light" w:hAnsi="Times New Roman" w:cs="Times New Roman"/>
          <w:i/>
          <w:sz w:val="24"/>
          <w:szCs w:val="24"/>
        </w:rPr>
        <w:t>/20</w:t>
      </w:r>
      <w:r w:rsidR="00DB07D7">
        <w:rPr>
          <w:rFonts w:ascii="Times New Roman" w:eastAsia="Calibri Light" w:hAnsi="Times New Roman" w:cs="Times New Roman"/>
          <w:i/>
          <w:sz w:val="24"/>
          <w:szCs w:val="24"/>
        </w:rPr>
        <w:t>20</w:t>
      </w:r>
      <w:r w:rsidR="00F0346D" w:rsidRPr="007B281F">
        <w:rPr>
          <w:rFonts w:ascii="Times New Roman" w:eastAsia="Calibri Light" w:hAnsi="Times New Roman" w:cs="Times New Roman"/>
          <w:i/>
          <w:sz w:val="24"/>
          <w:szCs w:val="24"/>
        </w:rPr>
        <w:t xml:space="preserve">, a fim de aumentar a receita destinada </w:t>
      </w:r>
      <w:r w:rsidR="00093021" w:rsidRPr="007B281F">
        <w:rPr>
          <w:rFonts w:ascii="Times New Roman" w:hAnsi="Times New Roman" w:cs="Times New Roman"/>
          <w:i/>
          <w:iCs/>
          <w:sz w:val="24"/>
          <w:szCs w:val="24"/>
        </w:rPr>
        <w:t xml:space="preserve">à “Unidade Executora – </w:t>
      </w:r>
      <w:r w:rsidR="007B281F" w:rsidRPr="007B281F">
        <w:rPr>
          <w:rFonts w:ascii="Times New Roman" w:hAnsi="Times New Roman" w:cs="Times New Roman"/>
          <w:i/>
          <w:iCs/>
          <w:sz w:val="24"/>
          <w:szCs w:val="24"/>
        </w:rPr>
        <w:t>Banda Municipal</w:t>
      </w:r>
      <w:r w:rsidR="00130FE7" w:rsidRPr="007B281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A3717" w:rsidRPr="007B281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A5BBF">
        <w:rPr>
          <w:rFonts w:ascii="Times New Roman" w:hAnsi="Times New Roman" w:cs="Times New Roman"/>
          <w:i/>
          <w:iCs/>
          <w:sz w:val="24"/>
          <w:szCs w:val="24"/>
        </w:rPr>
        <w:t>com o objetivo</w:t>
      </w:r>
      <w:r w:rsidR="00D9039B" w:rsidRPr="007B281F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r w:rsidR="007B281F" w:rsidRPr="007B281F">
        <w:rPr>
          <w:rFonts w:ascii="Times New Roman" w:hAnsi="Times New Roman" w:cs="Times New Roman"/>
          <w:i/>
          <w:iCs/>
          <w:sz w:val="24"/>
          <w:szCs w:val="24"/>
        </w:rPr>
        <w:t>incentivar o Projeto de Iniciação Musical realizado pela Orquestra de Metais e Percussão do Município de Serrana.</w:t>
      </w:r>
      <w:r w:rsidR="007B281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7B281F" w:rsidRPr="007B281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4833B2EC" w14:textId="77777777" w:rsidR="00394889" w:rsidRPr="00B82541" w:rsidRDefault="00394889" w:rsidP="00A45B04">
      <w:pPr>
        <w:spacing w:after="0"/>
        <w:ind w:left="2268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4BB22302" w14:textId="0CB203C3" w:rsidR="00C6280E" w:rsidRDefault="006137EF" w:rsidP="00A45B04">
      <w:pPr>
        <w:spacing w:after="0"/>
        <w:jc w:val="both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 xml:space="preserve">                       </w:t>
      </w:r>
      <w:r w:rsidR="00C6280E" w:rsidRPr="00B82541">
        <w:rPr>
          <w:rFonts w:ascii="Times New Roman" w:eastAsia="Calibri Light" w:hAnsi="Times New Roman" w:cs="Times New Roman"/>
          <w:sz w:val="24"/>
          <w:szCs w:val="24"/>
        </w:rPr>
        <w:t xml:space="preserve">O Presidente da Câmara Municipal de Serrana/SP, Vereador </w:t>
      </w:r>
      <w:r w:rsidR="00D9039B">
        <w:rPr>
          <w:rFonts w:ascii="Times New Roman" w:eastAsia="Calibri Light" w:hAnsi="Times New Roman" w:cs="Times New Roman"/>
          <w:sz w:val="24"/>
          <w:szCs w:val="24"/>
        </w:rPr>
        <w:t>Denis Donizeti da Silva</w:t>
      </w:r>
      <w:r w:rsidR="00C6280E" w:rsidRPr="00B82541">
        <w:rPr>
          <w:rFonts w:ascii="Times New Roman" w:eastAsia="Calibri Light" w:hAnsi="Times New Roman" w:cs="Times New Roman"/>
          <w:sz w:val="24"/>
          <w:szCs w:val="24"/>
        </w:rPr>
        <w:t xml:space="preserve">, no uso de suas atribuições legais, faz saber que o Plenário aprovou e ele sanciona e promulga a presente EMENDA ao Projeto de </w:t>
      </w:r>
      <w:r w:rsidR="00132006" w:rsidRPr="00B82541">
        <w:rPr>
          <w:rFonts w:ascii="Times New Roman" w:eastAsia="Calibri Light" w:hAnsi="Times New Roman" w:cs="Times New Roman"/>
          <w:sz w:val="24"/>
          <w:szCs w:val="24"/>
        </w:rPr>
        <w:t xml:space="preserve">Lei </w:t>
      </w:r>
      <w:r w:rsidR="008C25D6">
        <w:rPr>
          <w:rFonts w:ascii="Times New Roman" w:eastAsia="Calibri Light" w:hAnsi="Times New Roman" w:cs="Times New Roman"/>
          <w:sz w:val="24"/>
          <w:szCs w:val="24"/>
        </w:rPr>
        <w:t>Ordinária</w:t>
      </w:r>
      <w:r w:rsidR="001B445F" w:rsidRPr="00B82541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C6280E" w:rsidRPr="00B82541">
        <w:rPr>
          <w:rFonts w:ascii="Times New Roman" w:eastAsia="Calibri Light" w:hAnsi="Times New Roman" w:cs="Times New Roman"/>
          <w:sz w:val="24"/>
          <w:szCs w:val="24"/>
        </w:rPr>
        <w:t>n.</w:t>
      </w:r>
      <w:r w:rsidR="00B82541">
        <w:rPr>
          <w:rFonts w:ascii="Times New Roman" w:eastAsia="Calibri Light" w:hAnsi="Times New Roman" w:cs="Times New Roman"/>
          <w:sz w:val="26"/>
          <w:szCs w:val="24"/>
        </w:rPr>
        <w:t xml:space="preserve">º </w:t>
      </w:r>
      <w:r w:rsidR="00823737">
        <w:rPr>
          <w:rFonts w:ascii="Times New Roman" w:eastAsia="Calibri Light" w:hAnsi="Times New Roman" w:cs="Times New Roman"/>
          <w:sz w:val="26"/>
          <w:szCs w:val="24"/>
        </w:rPr>
        <w:t xml:space="preserve">03/2020 </w:t>
      </w:r>
      <w:r w:rsidR="00EB101C" w:rsidRPr="00B82541">
        <w:rPr>
          <w:rFonts w:ascii="Times New Roman" w:eastAsia="Calibri Light" w:hAnsi="Times New Roman" w:cs="Times New Roman"/>
          <w:sz w:val="24"/>
          <w:szCs w:val="24"/>
        </w:rPr>
        <w:t>–</w:t>
      </w:r>
      <w:r w:rsidR="00B82541">
        <w:rPr>
          <w:rFonts w:ascii="Times New Roman" w:eastAsia="Calibri Light" w:hAnsi="Times New Roman" w:cs="Times New Roman"/>
          <w:sz w:val="24"/>
          <w:szCs w:val="24"/>
        </w:rPr>
        <w:t xml:space="preserve"> Poder Executivo Municipal:</w:t>
      </w:r>
    </w:p>
    <w:p w14:paraId="0BF5D33B" w14:textId="77777777" w:rsidR="00B82541" w:rsidRPr="00B82541" w:rsidRDefault="00B82541" w:rsidP="00A45B04">
      <w:pPr>
        <w:spacing w:after="0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70B53E32" w14:textId="7EB993E6" w:rsidR="006E0244" w:rsidRDefault="006E0244" w:rsidP="0050599C">
      <w:pPr>
        <w:spacing w:after="0"/>
        <w:ind w:firstLine="127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063D">
        <w:rPr>
          <w:rFonts w:ascii="Times New Roman" w:hAnsi="Times New Roman" w:cs="Times New Roman"/>
          <w:b/>
          <w:iCs/>
          <w:sz w:val="24"/>
          <w:szCs w:val="24"/>
        </w:rPr>
        <w:t>Art. 1º.</w:t>
      </w:r>
      <w:r w:rsidRPr="006E02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9039B">
        <w:rPr>
          <w:rFonts w:ascii="Times New Roman" w:hAnsi="Times New Roman" w:cs="Times New Roman"/>
          <w:iCs/>
          <w:sz w:val="24"/>
          <w:szCs w:val="24"/>
        </w:rPr>
        <w:t>O</w:t>
      </w:r>
      <w:r w:rsidR="00FD2EEB">
        <w:rPr>
          <w:rFonts w:ascii="Times New Roman" w:hAnsi="Times New Roman" w:cs="Times New Roman"/>
          <w:iCs/>
          <w:sz w:val="24"/>
          <w:szCs w:val="24"/>
        </w:rPr>
        <w:t xml:space="preserve"> Anexo V</w:t>
      </w:r>
      <w:r w:rsidR="001256FE">
        <w:rPr>
          <w:rFonts w:ascii="Times New Roman" w:hAnsi="Times New Roman" w:cs="Times New Roman"/>
          <w:iCs/>
          <w:sz w:val="24"/>
          <w:szCs w:val="24"/>
        </w:rPr>
        <w:t>I</w:t>
      </w:r>
      <w:r w:rsidR="0073063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9039B" w:rsidRPr="00A45B04">
        <w:rPr>
          <w:rFonts w:ascii="Times New Roman" w:hAnsi="Times New Roman" w:cs="Times New Roman"/>
          <w:iCs/>
          <w:sz w:val="24"/>
          <w:szCs w:val="24"/>
        </w:rPr>
        <w:t>no tocante</w:t>
      </w:r>
      <w:r w:rsidR="00FD2EEB" w:rsidRPr="00A45B04">
        <w:rPr>
          <w:rFonts w:ascii="Times New Roman" w:hAnsi="Times New Roman" w:cs="Times New Roman"/>
          <w:iCs/>
          <w:sz w:val="24"/>
          <w:szCs w:val="24"/>
        </w:rPr>
        <w:t xml:space="preserve"> à “Unidade Executora – </w:t>
      </w:r>
      <w:r w:rsidR="00AD20B2">
        <w:rPr>
          <w:rFonts w:ascii="Times New Roman" w:hAnsi="Times New Roman" w:cs="Times New Roman"/>
          <w:iCs/>
          <w:sz w:val="24"/>
          <w:szCs w:val="24"/>
        </w:rPr>
        <w:t>Banda Municipal</w:t>
      </w:r>
      <w:r w:rsidR="00FD2EEB">
        <w:rPr>
          <w:rFonts w:ascii="Times New Roman" w:hAnsi="Times New Roman" w:cs="Times New Roman"/>
          <w:iCs/>
          <w:sz w:val="24"/>
          <w:szCs w:val="24"/>
        </w:rPr>
        <w:t xml:space="preserve">”, </w:t>
      </w:r>
      <w:r w:rsidR="001256FE">
        <w:rPr>
          <w:rFonts w:ascii="Times New Roman" w:hAnsi="Times New Roman" w:cs="Times New Roman"/>
          <w:iCs/>
          <w:sz w:val="24"/>
          <w:szCs w:val="24"/>
        </w:rPr>
        <w:t xml:space="preserve">passará </w:t>
      </w:r>
      <w:r w:rsidR="0073063D">
        <w:rPr>
          <w:rFonts w:ascii="Times New Roman" w:hAnsi="Times New Roman" w:cs="Times New Roman"/>
          <w:iCs/>
          <w:sz w:val="24"/>
          <w:szCs w:val="24"/>
        </w:rPr>
        <w:t>a vigorar</w:t>
      </w:r>
      <w:r w:rsidR="0078522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6472">
        <w:rPr>
          <w:rFonts w:ascii="Times New Roman" w:hAnsi="Times New Roman" w:cs="Times New Roman"/>
          <w:iCs/>
          <w:sz w:val="24"/>
          <w:szCs w:val="24"/>
        </w:rPr>
        <w:t xml:space="preserve">com um acréscimo de R$ </w:t>
      </w:r>
      <w:r w:rsidR="00EE4681">
        <w:rPr>
          <w:rFonts w:ascii="Times New Roman" w:hAnsi="Times New Roman" w:cs="Times New Roman"/>
          <w:iCs/>
          <w:sz w:val="24"/>
          <w:szCs w:val="24"/>
        </w:rPr>
        <w:t>200</w:t>
      </w:r>
      <w:r w:rsidR="00D9039B">
        <w:rPr>
          <w:rFonts w:ascii="Times New Roman" w:hAnsi="Times New Roman" w:cs="Times New Roman"/>
          <w:iCs/>
          <w:sz w:val="24"/>
          <w:szCs w:val="24"/>
        </w:rPr>
        <w:t>.000,00</w:t>
      </w:r>
      <w:r w:rsidR="003A6472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1256FE">
        <w:rPr>
          <w:rFonts w:ascii="Times New Roman" w:hAnsi="Times New Roman" w:cs="Times New Roman"/>
          <w:iCs/>
          <w:sz w:val="24"/>
          <w:szCs w:val="24"/>
        </w:rPr>
        <w:t xml:space="preserve">duzentos </w:t>
      </w:r>
      <w:r w:rsidR="00D9039B">
        <w:rPr>
          <w:rFonts w:ascii="Times New Roman" w:hAnsi="Times New Roman" w:cs="Times New Roman"/>
          <w:iCs/>
          <w:sz w:val="24"/>
          <w:szCs w:val="24"/>
        </w:rPr>
        <w:t>mil reais</w:t>
      </w:r>
      <w:r w:rsidR="003A6472">
        <w:rPr>
          <w:rFonts w:ascii="Times New Roman" w:hAnsi="Times New Roman" w:cs="Times New Roman"/>
          <w:iCs/>
          <w:sz w:val="24"/>
          <w:szCs w:val="24"/>
        </w:rPr>
        <w:t>),</w:t>
      </w:r>
      <w:r w:rsidR="000930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37EF">
        <w:rPr>
          <w:rFonts w:ascii="Times New Roman" w:hAnsi="Times New Roman" w:cs="Times New Roman"/>
          <w:iCs/>
          <w:sz w:val="24"/>
          <w:szCs w:val="24"/>
        </w:rPr>
        <w:t xml:space="preserve">com o objetivo </w:t>
      </w:r>
      <w:r w:rsidR="00AD20B2">
        <w:rPr>
          <w:rFonts w:ascii="Times New Roman" w:hAnsi="Times New Roman" w:cs="Times New Roman"/>
          <w:iCs/>
          <w:sz w:val="24"/>
          <w:szCs w:val="24"/>
        </w:rPr>
        <w:t xml:space="preserve">de incentivar o Projeto de Iniciação Musical </w:t>
      </w:r>
      <w:r w:rsidR="007B281F">
        <w:rPr>
          <w:rFonts w:ascii="Times New Roman" w:hAnsi="Times New Roman" w:cs="Times New Roman"/>
          <w:iCs/>
          <w:sz w:val="24"/>
          <w:szCs w:val="24"/>
        </w:rPr>
        <w:t xml:space="preserve">realizado pela Orquestra de Metais e Percussão do Município de Serrana. </w:t>
      </w:r>
      <w:r w:rsidR="00D9039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41FF41B" w14:textId="77777777" w:rsidR="006E0244" w:rsidRPr="006E0244" w:rsidRDefault="006E0244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E4980A" w14:textId="5A2735E5" w:rsidR="00392796" w:rsidRDefault="0073063D" w:rsidP="00A45B04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="006E0244" w:rsidRPr="00D13F1D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="006E0244" w:rsidRPr="006E0244">
        <w:rPr>
          <w:rFonts w:ascii="Times New Roman" w:hAnsi="Times New Roman" w:cs="Times New Roman"/>
          <w:iCs/>
          <w:sz w:val="24"/>
          <w:szCs w:val="24"/>
        </w:rPr>
        <w:t>. O aumento da receita</w:t>
      </w:r>
      <w:r w:rsidR="003A2973">
        <w:rPr>
          <w:rFonts w:ascii="Times New Roman" w:hAnsi="Times New Roman" w:cs="Times New Roman"/>
          <w:iCs/>
          <w:sz w:val="24"/>
          <w:szCs w:val="24"/>
        </w:rPr>
        <w:t xml:space="preserve"> descrito no artigo 1º</w:t>
      </w:r>
      <w:r w:rsidR="006E0244" w:rsidRPr="006E02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2796">
        <w:rPr>
          <w:rFonts w:ascii="Times New Roman" w:hAnsi="Times New Roman" w:cs="Times New Roman"/>
          <w:iCs/>
          <w:sz w:val="24"/>
          <w:szCs w:val="24"/>
        </w:rPr>
        <w:t>será compensado com a redução da</w:t>
      </w:r>
      <w:r w:rsidR="00A45B04">
        <w:rPr>
          <w:rFonts w:ascii="Times New Roman" w:hAnsi="Times New Roman" w:cs="Times New Roman"/>
          <w:iCs/>
          <w:sz w:val="24"/>
          <w:szCs w:val="24"/>
        </w:rPr>
        <w:t xml:space="preserve"> despesa</w:t>
      </w:r>
      <w:r w:rsidR="004C41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5B04">
        <w:rPr>
          <w:rFonts w:ascii="Times New Roman" w:hAnsi="Times New Roman" w:cs="Times New Roman"/>
          <w:iCs/>
          <w:sz w:val="24"/>
          <w:szCs w:val="24"/>
        </w:rPr>
        <w:t>constante</w:t>
      </w:r>
      <w:r w:rsidR="00AE1C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37EF">
        <w:rPr>
          <w:rFonts w:ascii="Times New Roman" w:hAnsi="Times New Roman" w:cs="Times New Roman"/>
          <w:iCs/>
          <w:sz w:val="24"/>
          <w:szCs w:val="24"/>
        </w:rPr>
        <w:t xml:space="preserve">no Anexo VI, referente </w:t>
      </w:r>
      <w:r w:rsidR="00A45B04">
        <w:rPr>
          <w:rFonts w:ascii="Times New Roman" w:hAnsi="Times New Roman" w:cs="Times New Roman"/>
          <w:iCs/>
          <w:sz w:val="24"/>
          <w:szCs w:val="24"/>
        </w:rPr>
        <w:t>à “Unidade</w:t>
      </w:r>
      <w:r w:rsidR="00AE1C0E">
        <w:rPr>
          <w:rFonts w:ascii="Times New Roman" w:hAnsi="Times New Roman" w:cs="Times New Roman"/>
          <w:iCs/>
          <w:sz w:val="24"/>
          <w:szCs w:val="24"/>
        </w:rPr>
        <w:t xml:space="preserve"> Executora</w:t>
      </w:r>
      <w:r w:rsidR="00A45B04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6137EF">
        <w:rPr>
          <w:rFonts w:ascii="Times New Roman" w:hAnsi="Times New Roman" w:cs="Times New Roman"/>
          <w:iCs/>
          <w:sz w:val="24"/>
          <w:szCs w:val="24"/>
        </w:rPr>
        <w:t xml:space="preserve"> Gabinete </w:t>
      </w:r>
      <w:r w:rsidR="001256FE">
        <w:rPr>
          <w:rFonts w:ascii="Times New Roman" w:hAnsi="Times New Roman" w:cs="Times New Roman"/>
          <w:iCs/>
          <w:sz w:val="24"/>
          <w:szCs w:val="24"/>
        </w:rPr>
        <w:t>do Prefeito</w:t>
      </w:r>
      <w:r w:rsidR="00A45B04">
        <w:rPr>
          <w:rFonts w:ascii="Times New Roman" w:hAnsi="Times New Roman" w:cs="Times New Roman"/>
          <w:iCs/>
          <w:sz w:val="24"/>
          <w:szCs w:val="24"/>
        </w:rPr>
        <w:t>”</w:t>
      </w:r>
      <w:r w:rsidR="006137EF">
        <w:rPr>
          <w:rFonts w:ascii="Times New Roman" w:hAnsi="Times New Roman" w:cs="Times New Roman"/>
          <w:iCs/>
          <w:sz w:val="24"/>
          <w:szCs w:val="24"/>
        </w:rPr>
        <w:t xml:space="preserve">, no valor de R$ </w:t>
      </w:r>
      <w:r w:rsidR="001256FE">
        <w:rPr>
          <w:rFonts w:ascii="Times New Roman" w:hAnsi="Times New Roman" w:cs="Times New Roman"/>
          <w:iCs/>
          <w:sz w:val="24"/>
          <w:szCs w:val="24"/>
        </w:rPr>
        <w:t>200</w:t>
      </w:r>
      <w:r w:rsidR="00A45B04">
        <w:rPr>
          <w:rFonts w:ascii="Times New Roman" w:hAnsi="Times New Roman" w:cs="Times New Roman"/>
          <w:iCs/>
          <w:sz w:val="24"/>
          <w:szCs w:val="24"/>
        </w:rPr>
        <w:t>.000,00 (</w:t>
      </w:r>
      <w:r w:rsidR="001256FE">
        <w:rPr>
          <w:rFonts w:ascii="Times New Roman" w:hAnsi="Times New Roman" w:cs="Times New Roman"/>
          <w:iCs/>
          <w:sz w:val="24"/>
          <w:szCs w:val="24"/>
        </w:rPr>
        <w:t xml:space="preserve">duzentos </w:t>
      </w:r>
      <w:r w:rsidR="00A45B04">
        <w:rPr>
          <w:rFonts w:ascii="Times New Roman" w:hAnsi="Times New Roman" w:cs="Times New Roman"/>
          <w:iCs/>
          <w:sz w:val="24"/>
          <w:szCs w:val="24"/>
        </w:rPr>
        <w:t>mil reais).</w:t>
      </w:r>
    </w:p>
    <w:p w14:paraId="44A95E39" w14:textId="77777777" w:rsidR="006137EF" w:rsidRDefault="006137EF" w:rsidP="00A45B04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907917" w14:textId="77777777" w:rsidR="00E34331" w:rsidRDefault="007A17CA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E34331">
        <w:rPr>
          <w:rFonts w:ascii="Times New Roman" w:hAnsi="Times New Roman" w:cs="Times New Roman"/>
          <w:b/>
          <w:iCs/>
          <w:sz w:val="24"/>
          <w:szCs w:val="24"/>
        </w:rPr>
        <w:t xml:space="preserve">        </w:t>
      </w:r>
      <w:r w:rsidR="00E34331" w:rsidRPr="00B940E5">
        <w:rPr>
          <w:rFonts w:ascii="Times New Roman" w:hAnsi="Times New Roman" w:cs="Times New Roman"/>
          <w:b/>
          <w:iCs/>
          <w:sz w:val="24"/>
          <w:szCs w:val="24"/>
        </w:rPr>
        <w:t>Art. 3º</w:t>
      </w:r>
      <w:r w:rsidR="0091319E">
        <w:rPr>
          <w:rFonts w:ascii="Times New Roman" w:hAnsi="Times New Roman" w:cs="Times New Roman"/>
          <w:iCs/>
          <w:sz w:val="24"/>
          <w:szCs w:val="24"/>
        </w:rPr>
        <w:t xml:space="preserve"> As alterações propostas nesta e</w:t>
      </w:r>
      <w:r w:rsidR="00E34331">
        <w:rPr>
          <w:rFonts w:ascii="Times New Roman" w:hAnsi="Times New Roman" w:cs="Times New Roman"/>
          <w:iCs/>
          <w:sz w:val="24"/>
          <w:szCs w:val="24"/>
        </w:rPr>
        <w:t>menda deverão ser compatibilizadas com o Plano Plurianual.</w:t>
      </w:r>
    </w:p>
    <w:p w14:paraId="31822CAA" w14:textId="77777777" w:rsidR="00E34331" w:rsidRDefault="00E34331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F85045" w14:textId="77777777" w:rsidR="00E34331" w:rsidRPr="006E0244" w:rsidRDefault="00E34331" w:rsidP="00A45B04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7A17CA">
        <w:rPr>
          <w:rFonts w:ascii="Times New Roman" w:hAnsi="Times New Roman" w:cs="Times New Roman"/>
          <w:b/>
          <w:i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>Art. 4</w:t>
      </w:r>
      <w:r w:rsidRPr="003A2973">
        <w:rPr>
          <w:rFonts w:ascii="Times New Roman" w:hAnsi="Times New Roman" w:cs="Times New Roman"/>
          <w:b/>
          <w:iCs/>
          <w:sz w:val="24"/>
          <w:szCs w:val="24"/>
        </w:rPr>
        <w:t>º</w:t>
      </w:r>
      <w:r w:rsidRPr="006E0244">
        <w:rPr>
          <w:rFonts w:ascii="Times New Roman" w:hAnsi="Times New Roman" w:cs="Times New Roman"/>
          <w:iCs/>
          <w:sz w:val="24"/>
          <w:szCs w:val="24"/>
        </w:rPr>
        <w:t xml:space="preserve"> Esta emenda modificativa entra em vigor</w:t>
      </w:r>
      <w:r>
        <w:rPr>
          <w:rFonts w:ascii="Times New Roman" w:hAnsi="Times New Roman" w:cs="Times New Roman"/>
          <w:iCs/>
          <w:sz w:val="24"/>
          <w:szCs w:val="24"/>
        </w:rPr>
        <w:t xml:space="preserve"> na data de sua publicação.</w:t>
      </w:r>
    </w:p>
    <w:p w14:paraId="762C5116" w14:textId="77777777" w:rsidR="00E34331" w:rsidRDefault="003A2973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D2FBA05" w14:textId="60E2F07C" w:rsidR="006408BB" w:rsidRDefault="003A2973" w:rsidP="00A45B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Serrana</w:t>
      </w:r>
      <w:r w:rsidR="00DD1A8E" w:rsidRPr="006E0244">
        <w:rPr>
          <w:rFonts w:ascii="Times New Roman" w:hAnsi="Times New Roman" w:cs="Times New Roman"/>
          <w:sz w:val="24"/>
          <w:szCs w:val="24"/>
        </w:rPr>
        <w:t xml:space="preserve">, </w:t>
      </w:r>
      <w:r w:rsidR="001256FE">
        <w:rPr>
          <w:rFonts w:ascii="Times New Roman" w:hAnsi="Times New Roman" w:cs="Times New Roman"/>
          <w:sz w:val="24"/>
          <w:szCs w:val="24"/>
        </w:rPr>
        <w:t>2</w:t>
      </w:r>
      <w:r w:rsidR="00DF7693">
        <w:rPr>
          <w:rFonts w:ascii="Times New Roman" w:hAnsi="Times New Roman" w:cs="Times New Roman"/>
          <w:sz w:val="24"/>
          <w:szCs w:val="24"/>
        </w:rPr>
        <w:t>5</w:t>
      </w:r>
      <w:r w:rsidR="00A45B04">
        <w:rPr>
          <w:rFonts w:ascii="Times New Roman" w:hAnsi="Times New Roman" w:cs="Times New Roman"/>
          <w:sz w:val="24"/>
          <w:szCs w:val="24"/>
        </w:rPr>
        <w:t xml:space="preserve"> de junho de 20</w:t>
      </w:r>
      <w:r w:rsidR="001256FE">
        <w:rPr>
          <w:rFonts w:ascii="Times New Roman" w:hAnsi="Times New Roman" w:cs="Times New Roman"/>
          <w:sz w:val="24"/>
          <w:szCs w:val="24"/>
        </w:rPr>
        <w:t>20.</w:t>
      </w:r>
    </w:p>
    <w:p w14:paraId="4B002390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12BAB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52F97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F7FFB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DAF01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F85A4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6BAF8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FA67F" w14:textId="24470B69" w:rsidR="00A45B04" w:rsidRDefault="00A45B04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D7E21" w14:textId="77777777" w:rsidR="0050599C" w:rsidRDefault="0050599C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306E9" w14:textId="77777777" w:rsidR="00A45B04" w:rsidRDefault="00A45B04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D225D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C1E3B" w14:textId="77777777" w:rsidR="006408BB" w:rsidRPr="00DD1A8E" w:rsidRDefault="006408BB" w:rsidP="00A45B04">
      <w:pPr>
        <w:spacing w:after="0"/>
        <w:jc w:val="center"/>
        <w:rPr>
          <w:rFonts w:ascii="Times New Roman" w:eastAsia="Calibri Light" w:hAnsi="Times New Roman" w:cs="Times New Roman"/>
          <w:sz w:val="24"/>
          <w:szCs w:val="24"/>
        </w:rPr>
      </w:pPr>
      <w:r w:rsidRPr="00DD1A8E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74608C1B" w14:textId="77777777" w:rsidR="006408BB" w:rsidRDefault="006408BB" w:rsidP="00A45B04">
      <w:pPr>
        <w:spacing w:after="0"/>
        <w:jc w:val="center"/>
        <w:rPr>
          <w:rFonts w:ascii="Times New Roman" w:eastAsia="Calibri Light" w:hAnsi="Times New Roman" w:cs="Times New Roman"/>
          <w:sz w:val="24"/>
          <w:szCs w:val="24"/>
        </w:rPr>
      </w:pPr>
    </w:p>
    <w:p w14:paraId="36EBDD5F" w14:textId="77777777" w:rsidR="00DA798A" w:rsidRDefault="00DA798A" w:rsidP="0050599C">
      <w:pPr>
        <w:tabs>
          <w:tab w:val="left" w:pos="1276"/>
        </w:tabs>
        <w:spacing w:after="0"/>
        <w:rPr>
          <w:rFonts w:ascii="Times New Roman" w:eastAsia="Calibri Light" w:hAnsi="Times New Roman" w:cs="Times New Roman"/>
          <w:sz w:val="24"/>
          <w:szCs w:val="24"/>
        </w:rPr>
      </w:pPr>
    </w:p>
    <w:p w14:paraId="11985F34" w14:textId="56B03597" w:rsidR="00B91269" w:rsidRPr="007B281F" w:rsidRDefault="0077017D" w:rsidP="0050599C">
      <w:pPr>
        <w:tabs>
          <w:tab w:val="left" w:pos="1276"/>
        </w:tabs>
        <w:spacing w:after="0"/>
        <w:ind w:firstLine="127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>A</w:t>
      </w:r>
      <w:r w:rsidRPr="0087649F">
        <w:rPr>
          <w:rFonts w:ascii="Times New Roman" w:eastAsia="Calibri Light" w:hAnsi="Times New Roman" w:cs="Times New Roman"/>
          <w:sz w:val="24"/>
          <w:szCs w:val="24"/>
        </w:rPr>
        <w:t xml:space="preserve"> ilustre Vereador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a propõe o Projeto de Emenda em questão, com objetivo de aumentar o </w:t>
      </w:r>
      <w:r>
        <w:rPr>
          <w:rFonts w:ascii="Times New Roman" w:hAnsi="Times New Roman" w:cs="Times New Roman"/>
          <w:iCs/>
          <w:sz w:val="24"/>
          <w:szCs w:val="24"/>
        </w:rPr>
        <w:t xml:space="preserve">custo estimado para a </w:t>
      </w:r>
      <w:r w:rsidR="007B281F" w:rsidRPr="00A45B04">
        <w:rPr>
          <w:rFonts w:ascii="Times New Roman" w:hAnsi="Times New Roman" w:cs="Times New Roman"/>
          <w:iCs/>
          <w:sz w:val="24"/>
          <w:szCs w:val="24"/>
        </w:rPr>
        <w:t xml:space="preserve">“Unidade Executora – </w:t>
      </w:r>
      <w:r w:rsidR="007B281F">
        <w:rPr>
          <w:rFonts w:ascii="Times New Roman" w:hAnsi="Times New Roman" w:cs="Times New Roman"/>
          <w:iCs/>
          <w:sz w:val="24"/>
          <w:szCs w:val="24"/>
        </w:rPr>
        <w:t>Banda Municipal”</w:t>
      </w:r>
      <w:r w:rsidR="00A45B04">
        <w:rPr>
          <w:rFonts w:ascii="Times New Roman" w:hAnsi="Times New Roman" w:cs="Times New Roman"/>
          <w:iCs/>
          <w:sz w:val="24"/>
          <w:szCs w:val="24"/>
        </w:rPr>
        <w:t xml:space="preserve">, no montante de R$ </w:t>
      </w:r>
      <w:r w:rsidR="001256FE">
        <w:rPr>
          <w:rFonts w:ascii="Times New Roman" w:hAnsi="Times New Roman" w:cs="Times New Roman"/>
          <w:iCs/>
          <w:sz w:val="24"/>
          <w:szCs w:val="24"/>
        </w:rPr>
        <w:t xml:space="preserve">200. </w:t>
      </w:r>
      <w:r>
        <w:rPr>
          <w:rFonts w:ascii="Times New Roman" w:hAnsi="Times New Roman" w:cs="Times New Roman"/>
          <w:iCs/>
          <w:sz w:val="24"/>
          <w:szCs w:val="24"/>
        </w:rPr>
        <w:t>000,00 (</w:t>
      </w:r>
      <w:r w:rsidR="001256FE">
        <w:rPr>
          <w:rFonts w:ascii="Times New Roman" w:hAnsi="Times New Roman" w:cs="Times New Roman"/>
          <w:iCs/>
          <w:sz w:val="24"/>
          <w:szCs w:val="24"/>
        </w:rPr>
        <w:t>duzentos</w:t>
      </w:r>
      <w:r w:rsidR="007B281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mil</w:t>
      </w:r>
      <w:r w:rsidR="00A45B04">
        <w:rPr>
          <w:rFonts w:ascii="Times New Roman" w:hAnsi="Times New Roman" w:cs="Times New Roman"/>
          <w:iCs/>
          <w:sz w:val="24"/>
          <w:szCs w:val="24"/>
        </w:rPr>
        <w:t xml:space="preserve"> reais</w:t>
      </w:r>
      <w:r w:rsidR="007B281F">
        <w:rPr>
          <w:rFonts w:ascii="Times New Roman" w:hAnsi="Times New Roman" w:cs="Times New Roman"/>
          <w:iCs/>
          <w:sz w:val="24"/>
          <w:szCs w:val="24"/>
        </w:rPr>
        <w:t>)</w:t>
      </w:r>
      <w:r w:rsidR="001256FE">
        <w:rPr>
          <w:rFonts w:ascii="Times New Roman" w:hAnsi="Times New Roman" w:cs="Times New Roman"/>
          <w:iCs/>
          <w:sz w:val="24"/>
          <w:szCs w:val="24"/>
        </w:rPr>
        <w:t>, para o exercício de 2021</w:t>
      </w:r>
      <w:r w:rsidR="007B281F">
        <w:rPr>
          <w:rFonts w:ascii="Times New Roman" w:hAnsi="Times New Roman" w:cs="Times New Roman"/>
          <w:iCs/>
          <w:sz w:val="24"/>
          <w:szCs w:val="24"/>
        </w:rPr>
        <w:t>, a fim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B281F" w:rsidRPr="007B281F">
        <w:rPr>
          <w:rFonts w:ascii="Times New Roman" w:hAnsi="Times New Roman" w:cs="Times New Roman"/>
          <w:iCs/>
          <w:sz w:val="24"/>
          <w:szCs w:val="24"/>
        </w:rPr>
        <w:t>de incentivar o Projeto de Iniciação Musical realizado pela Orquestra de Metais e Percussão do Município de Serrana.</w:t>
      </w:r>
    </w:p>
    <w:p w14:paraId="1D8911A1" w14:textId="77777777" w:rsidR="007B281F" w:rsidRPr="00B82541" w:rsidRDefault="007B281F" w:rsidP="0050599C">
      <w:pPr>
        <w:tabs>
          <w:tab w:val="left" w:pos="1276"/>
        </w:tabs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E7608C2" w14:textId="77777777" w:rsidR="00D05587" w:rsidRDefault="00D05587" w:rsidP="0050599C">
      <w:pPr>
        <w:tabs>
          <w:tab w:val="left" w:pos="1276"/>
        </w:tabs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82541">
        <w:rPr>
          <w:rFonts w:ascii="Times New Roman" w:hAnsi="Times New Roman" w:cs="Times New Roman"/>
          <w:sz w:val="24"/>
          <w:szCs w:val="24"/>
        </w:rPr>
        <w:t xml:space="preserve">Desta forma, imperioso que a Emenda seja aprovada, no sentido de dar-se </w:t>
      </w:r>
      <w:r w:rsidR="007B3441" w:rsidRPr="00B82541">
        <w:rPr>
          <w:rFonts w:ascii="Times New Roman" w:hAnsi="Times New Roman" w:cs="Times New Roman"/>
          <w:sz w:val="24"/>
          <w:szCs w:val="24"/>
        </w:rPr>
        <w:t>voz e cadeira aos integrantes desta Câmara Municipal de Serrana/SP</w:t>
      </w:r>
      <w:r w:rsidRPr="00B82541">
        <w:rPr>
          <w:rFonts w:ascii="Times New Roman" w:hAnsi="Times New Roman" w:cs="Times New Roman"/>
          <w:sz w:val="24"/>
          <w:szCs w:val="24"/>
        </w:rPr>
        <w:t>.</w:t>
      </w:r>
    </w:p>
    <w:p w14:paraId="013AC7F5" w14:textId="77777777" w:rsidR="00A45B04" w:rsidRPr="00B82541" w:rsidRDefault="00A45B04" w:rsidP="00A45B04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715AE70" w14:textId="511D902A" w:rsidR="00A45B04" w:rsidRDefault="00A45B04" w:rsidP="00A45B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Serrana</w:t>
      </w:r>
      <w:r w:rsidRPr="006E0244">
        <w:rPr>
          <w:rFonts w:ascii="Times New Roman" w:hAnsi="Times New Roman" w:cs="Times New Roman"/>
          <w:sz w:val="24"/>
          <w:szCs w:val="24"/>
        </w:rPr>
        <w:t xml:space="preserve">, </w:t>
      </w:r>
      <w:r w:rsidR="001256FE">
        <w:rPr>
          <w:rFonts w:ascii="Times New Roman" w:hAnsi="Times New Roman" w:cs="Times New Roman"/>
          <w:sz w:val="24"/>
          <w:szCs w:val="24"/>
        </w:rPr>
        <w:t>2</w:t>
      </w:r>
      <w:r w:rsidR="00DF76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junho de 20</w:t>
      </w:r>
      <w:r w:rsidR="001256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D1CD84" w14:textId="77777777" w:rsidR="00D05587" w:rsidRDefault="00D05587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60330" w14:textId="77777777" w:rsidR="003566D0" w:rsidRPr="00842B78" w:rsidRDefault="003566D0" w:rsidP="00A45B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53828" w14:textId="77777777" w:rsidR="003566D0" w:rsidRPr="00B82541" w:rsidRDefault="003566D0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829C7" w14:textId="77777777" w:rsidR="007B3441" w:rsidRPr="00B82541" w:rsidRDefault="007B3441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78991" w14:textId="77777777" w:rsidR="00DD1A8E" w:rsidRPr="00B82541" w:rsidRDefault="00DD1A8E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54416" w14:textId="77777777" w:rsidR="00C50F89" w:rsidRPr="00B82541" w:rsidRDefault="00C50F89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0F89" w:rsidRPr="00B82541" w:rsidSect="00C6280E">
      <w:headerReference w:type="default" r:id="rId8"/>
      <w:footerReference w:type="default" r:id="rId9"/>
      <w:pgSz w:w="11906" w:h="16838" w:code="9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22A08" w14:textId="77777777" w:rsidR="00F734AB" w:rsidRDefault="00F734AB" w:rsidP="006408BB">
      <w:pPr>
        <w:spacing w:after="0" w:line="240" w:lineRule="auto"/>
      </w:pPr>
      <w:r>
        <w:separator/>
      </w:r>
    </w:p>
  </w:endnote>
  <w:endnote w:type="continuationSeparator" w:id="0">
    <w:p w14:paraId="2C68CF56" w14:textId="77777777" w:rsidR="00F734AB" w:rsidRDefault="00F734AB" w:rsidP="0064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094737"/>
      <w:docPartObj>
        <w:docPartGallery w:val="Page Numbers (Bottom of Page)"/>
        <w:docPartUnique/>
      </w:docPartObj>
    </w:sdtPr>
    <w:sdtEndPr/>
    <w:sdtContent>
      <w:p w14:paraId="5715CFB4" w14:textId="77777777" w:rsidR="006408BB" w:rsidRDefault="006408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926">
          <w:rPr>
            <w:noProof/>
          </w:rPr>
          <w:t>2</w:t>
        </w:r>
        <w:r>
          <w:fldChar w:fldCharType="end"/>
        </w:r>
      </w:p>
    </w:sdtContent>
  </w:sdt>
  <w:p w14:paraId="7ACE0C25" w14:textId="77777777" w:rsidR="006408BB" w:rsidRDefault="006408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59B7F" w14:textId="77777777" w:rsidR="00F734AB" w:rsidRDefault="00F734AB" w:rsidP="006408BB">
      <w:pPr>
        <w:spacing w:after="0" w:line="240" w:lineRule="auto"/>
      </w:pPr>
      <w:r>
        <w:separator/>
      </w:r>
    </w:p>
  </w:footnote>
  <w:footnote w:type="continuationSeparator" w:id="0">
    <w:p w14:paraId="2F4370F0" w14:textId="77777777" w:rsidR="00F734AB" w:rsidRDefault="00F734AB" w:rsidP="0064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16357" w14:textId="2F67006B" w:rsidR="001F26BE" w:rsidRPr="0050599C" w:rsidRDefault="0050599C" w:rsidP="0050599C">
    <w:pPr>
      <w:ind w:right="18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68841C" wp14:editId="136B3F57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D3F96" w14:textId="77777777" w:rsidR="0050599C" w:rsidRPr="0050599C" w:rsidRDefault="0050599C" w:rsidP="0050599C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50599C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797D51DA" w14:textId="77777777" w:rsidR="0050599C" w:rsidRPr="0050599C" w:rsidRDefault="0050599C" w:rsidP="0050599C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599C">
                            <w:rPr>
                              <w:rFonts w:ascii="Times New Roman" w:hAnsi="Times New Roman" w:cs="Times New Roman"/>
                            </w:rPr>
                            <w:t xml:space="preserve">Av. Deolinda Rosa, 1048 – Jardim das Rosas </w:t>
                          </w:r>
                        </w:p>
                        <w:p w14:paraId="57BA1BC5" w14:textId="77777777" w:rsidR="0050599C" w:rsidRPr="0050599C" w:rsidRDefault="0050599C" w:rsidP="0050599C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0599C">
                            <w:rPr>
                              <w:rFonts w:ascii="Times New Roman" w:hAnsi="Times New Roman" w:cs="Times New Roman"/>
                            </w:rPr>
                            <w:t>Serrana/SP - CEP 14.150-000</w:t>
                          </w:r>
                        </w:p>
                        <w:p w14:paraId="19C82CE9" w14:textId="77777777" w:rsidR="0050599C" w:rsidRPr="0050599C" w:rsidRDefault="0050599C" w:rsidP="0050599C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</w:pPr>
                          <w:r w:rsidRPr="0050599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2F6FA00A" w14:textId="77777777" w:rsidR="0050599C" w:rsidRPr="0050599C" w:rsidRDefault="00F734AB" w:rsidP="0050599C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50599C" w:rsidRPr="0050599C">
                              <w:rPr>
                                <w:rStyle w:val="Hyperlink"/>
                                <w:rFonts w:ascii="Times New Roman" w:hAnsi="Times New Roman" w:cs="Times New Roman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50599C" w:rsidRPr="0050599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50599C" w:rsidRPr="0050599C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50599C" w:rsidRPr="0050599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685B7EB7" w14:textId="77777777" w:rsidR="0050599C" w:rsidRPr="0050599C" w:rsidRDefault="0050599C" w:rsidP="0050599C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19191F94" w14:textId="77777777" w:rsidR="0050599C" w:rsidRPr="0050599C" w:rsidRDefault="0050599C" w:rsidP="0050599C">
                          <w:pPr>
                            <w:spacing w:after="0"/>
                            <w:ind w:right="33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841C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94.95pt;margin-top:-6.2pt;width:328.5pt;height:93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" strokecolor="window">
              <v:textbox>
                <w:txbxContent>
                  <w:p w14:paraId="67FD3F96" w14:textId="77777777" w:rsidR="0050599C" w:rsidRPr="0050599C" w:rsidRDefault="0050599C" w:rsidP="0050599C">
                    <w:pPr>
                      <w:spacing w:after="0"/>
                      <w:ind w:left="-426" w:right="332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50599C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797D51DA" w14:textId="77777777" w:rsidR="0050599C" w:rsidRPr="0050599C" w:rsidRDefault="0050599C" w:rsidP="0050599C">
                    <w:pPr>
                      <w:spacing w:after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599C">
                      <w:rPr>
                        <w:rFonts w:ascii="Times New Roman" w:hAnsi="Times New Roman" w:cs="Times New Roman"/>
                      </w:rPr>
                      <w:t xml:space="preserve">Av. Deolinda Rosa, 1048 – Jardim das Rosas </w:t>
                    </w:r>
                  </w:p>
                  <w:p w14:paraId="57BA1BC5" w14:textId="77777777" w:rsidR="0050599C" w:rsidRPr="0050599C" w:rsidRDefault="0050599C" w:rsidP="0050599C">
                    <w:pPr>
                      <w:spacing w:after="0"/>
                      <w:ind w:left="-426" w:right="332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0599C">
                      <w:rPr>
                        <w:rFonts w:ascii="Times New Roman" w:hAnsi="Times New Roman" w:cs="Times New Roman"/>
                      </w:rPr>
                      <w:t>Serrana/SP - CEP 14.150-000</w:t>
                    </w:r>
                  </w:p>
                  <w:p w14:paraId="19C82CE9" w14:textId="77777777" w:rsidR="0050599C" w:rsidRPr="0050599C" w:rsidRDefault="0050599C" w:rsidP="0050599C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</w:pPr>
                    <w:r w:rsidRPr="0050599C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2F6FA00A" w14:textId="77777777" w:rsidR="0050599C" w:rsidRPr="0050599C" w:rsidRDefault="00F734AB" w:rsidP="0050599C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50599C" w:rsidRPr="0050599C">
                        <w:rPr>
                          <w:rStyle w:val="Hyperlink"/>
                          <w:rFonts w:ascii="Times New Roman" w:hAnsi="Times New Roman" w:cs="Times New Roman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50599C" w:rsidRPr="0050599C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50599C" w:rsidRPr="0050599C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50599C" w:rsidRPr="0050599C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685B7EB7" w14:textId="77777777" w:rsidR="0050599C" w:rsidRPr="0050599C" w:rsidRDefault="0050599C" w:rsidP="0050599C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19191F94" w14:textId="77777777" w:rsidR="0050599C" w:rsidRPr="0050599C" w:rsidRDefault="0050599C" w:rsidP="0050599C">
                    <w:pPr>
                      <w:spacing w:after="0"/>
                      <w:ind w:right="33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28"/>
        <w:szCs w:val="28"/>
      </w:rPr>
      <w:drawing>
        <wp:inline distT="0" distB="0" distL="0" distR="0" wp14:anchorId="1CA10303" wp14:editId="4E4F645B">
          <wp:extent cx="1047750" cy="10001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61EDB"/>
    <w:multiLevelType w:val="hybridMultilevel"/>
    <w:tmpl w:val="41385EC6"/>
    <w:lvl w:ilvl="0" w:tplc="45E4A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A6B8B"/>
    <w:multiLevelType w:val="hybridMultilevel"/>
    <w:tmpl w:val="7D7A0E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C3C70"/>
    <w:multiLevelType w:val="hybridMultilevel"/>
    <w:tmpl w:val="2092EFE0"/>
    <w:lvl w:ilvl="0" w:tplc="F9FA7170">
      <w:start w:val="1"/>
      <w:numFmt w:val="upperRoman"/>
      <w:lvlText w:val="%1."/>
      <w:lvlJc w:val="left"/>
      <w:pPr>
        <w:ind w:left="1004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31"/>
    <w:rsid w:val="000119EC"/>
    <w:rsid w:val="00046025"/>
    <w:rsid w:val="00053E38"/>
    <w:rsid w:val="00092987"/>
    <w:rsid w:val="00093021"/>
    <w:rsid w:val="00094C1D"/>
    <w:rsid w:val="000A07D3"/>
    <w:rsid w:val="000A3101"/>
    <w:rsid w:val="000D70B3"/>
    <w:rsid w:val="000E206C"/>
    <w:rsid w:val="000E2B6D"/>
    <w:rsid w:val="000F4A92"/>
    <w:rsid w:val="00107DCB"/>
    <w:rsid w:val="0012429D"/>
    <w:rsid w:val="001256FE"/>
    <w:rsid w:val="00130FE7"/>
    <w:rsid w:val="00132006"/>
    <w:rsid w:val="00185E6F"/>
    <w:rsid w:val="001B40F9"/>
    <w:rsid w:val="001B445F"/>
    <w:rsid w:val="001F03A0"/>
    <w:rsid w:val="001F26BE"/>
    <w:rsid w:val="001F3883"/>
    <w:rsid w:val="001F43CA"/>
    <w:rsid w:val="00265322"/>
    <w:rsid w:val="002A6CE5"/>
    <w:rsid w:val="002E4700"/>
    <w:rsid w:val="002E6D95"/>
    <w:rsid w:val="002F22F4"/>
    <w:rsid w:val="00303E42"/>
    <w:rsid w:val="003566D0"/>
    <w:rsid w:val="00392796"/>
    <w:rsid w:val="00393BA6"/>
    <w:rsid w:val="00394889"/>
    <w:rsid w:val="003A2973"/>
    <w:rsid w:val="003A6472"/>
    <w:rsid w:val="003B3D4D"/>
    <w:rsid w:val="003D5F06"/>
    <w:rsid w:val="0040128D"/>
    <w:rsid w:val="00405850"/>
    <w:rsid w:val="00483910"/>
    <w:rsid w:val="004A33A6"/>
    <w:rsid w:val="004C4190"/>
    <w:rsid w:val="005012EE"/>
    <w:rsid w:val="0050599C"/>
    <w:rsid w:val="00510B31"/>
    <w:rsid w:val="005618AC"/>
    <w:rsid w:val="00576E6F"/>
    <w:rsid w:val="005D13F3"/>
    <w:rsid w:val="005E5926"/>
    <w:rsid w:val="005F0E8B"/>
    <w:rsid w:val="006137EF"/>
    <w:rsid w:val="006278CD"/>
    <w:rsid w:val="0064042D"/>
    <w:rsid w:val="006408BB"/>
    <w:rsid w:val="00673F5E"/>
    <w:rsid w:val="006768D5"/>
    <w:rsid w:val="00692378"/>
    <w:rsid w:val="00694604"/>
    <w:rsid w:val="00697E27"/>
    <w:rsid w:val="006B2CD5"/>
    <w:rsid w:val="006B3A0C"/>
    <w:rsid w:val="006B6C39"/>
    <w:rsid w:val="006E0244"/>
    <w:rsid w:val="00711913"/>
    <w:rsid w:val="0073063D"/>
    <w:rsid w:val="00760EF2"/>
    <w:rsid w:val="0077017D"/>
    <w:rsid w:val="007747FB"/>
    <w:rsid w:val="00777808"/>
    <w:rsid w:val="00785229"/>
    <w:rsid w:val="007A17CA"/>
    <w:rsid w:val="007B281F"/>
    <w:rsid w:val="007B3441"/>
    <w:rsid w:val="007B4F82"/>
    <w:rsid w:val="007D40AA"/>
    <w:rsid w:val="007E46FC"/>
    <w:rsid w:val="007E7538"/>
    <w:rsid w:val="00823737"/>
    <w:rsid w:val="008317C0"/>
    <w:rsid w:val="00842B78"/>
    <w:rsid w:val="008527FA"/>
    <w:rsid w:val="00874FD8"/>
    <w:rsid w:val="0087649F"/>
    <w:rsid w:val="008824FF"/>
    <w:rsid w:val="008933E7"/>
    <w:rsid w:val="008A5BBF"/>
    <w:rsid w:val="008B040B"/>
    <w:rsid w:val="008B3B41"/>
    <w:rsid w:val="008C25D6"/>
    <w:rsid w:val="008C2BB2"/>
    <w:rsid w:val="0091319E"/>
    <w:rsid w:val="00937FF0"/>
    <w:rsid w:val="00942BEC"/>
    <w:rsid w:val="009506F8"/>
    <w:rsid w:val="00952260"/>
    <w:rsid w:val="00964890"/>
    <w:rsid w:val="009C377C"/>
    <w:rsid w:val="009D7C8C"/>
    <w:rsid w:val="009E3B29"/>
    <w:rsid w:val="00A45B04"/>
    <w:rsid w:val="00A46866"/>
    <w:rsid w:val="00A829D8"/>
    <w:rsid w:val="00A8544A"/>
    <w:rsid w:val="00AA6DE7"/>
    <w:rsid w:val="00AB4F8C"/>
    <w:rsid w:val="00AD20B2"/>
    <w:rsid w:val="00AE1C0E"/>
    <w:rsid w:val="00B61B8B"/>
    <w:rsid w:val="00B82541"/>
    <w:rsid w:val="00B878F2"/>
    <w:rsid w:val="00B91135"/>
    <w:rsid w:val="00B91269"/>
    <w:rsid w:val="00BA5564"/>
    <w:rsid w:val="00BC348B"/>
    <w:rsid w:val="00BD1D19"/>
    <w:rsid w:val="00C117CA"/>
    <w:rsid w:val="00C1442E"/>
    <w:rsid w:val="00C50F89"/>
    <w:rsid w:val="00C6280E"/>
    <w:rsid w:val="00C67574"/>
    <w:rsid w:val="00CA43A8"/>
    <w:rsid w:val="00CA510C"/>
    <w:rsid w:val="00CB2494"/>
    <w:rsid w:val="00CC270F"/>
    <w:rsid w:val="00CC5FEF"/>
    <w:rsid w:val="00D05587"/>
    <w:rsid w:val="00D13F1D"/>
    <w:rsid w:val="00D5367F"/>
    <w:rsid w:val="00D66AA6"/>
    <w:rsid w:val="00D9039B"/>
    <w:rsid w:val="00DA798A"/>
    <w:rsid w:val="00DB07D7"/>
    <w:rsid w:val="00DB0DE6"/>
    <w:rsid w:val="00DD1A8E"/>
    <w:rsid w:val="00DF1C9A"/>
    <w:rsid w:val="00DF392D"/>
    <w:rsid w:val="00DF549F"/>
    <w:rsid w:val="00DF7693"/>
    <w:rsid w:val="00E34331"/>
    <w:rsid w:val="00E52296"/>
    <w:rsid w:val="00E6152D"/>
    <w:rsid w:val="00E61AAE"/>
    <w:rsid w:val="00E97085"/>
    <w:rsid w:val="00EA37FE"/>
    <w:rsid w:val="00EB101C"/>
    <w:rsid w:val="00ED1139"/>
    <w:rsid w:val="00ED1A3E"/>
    <w:rsid w:val="00EE4681"/>
    <w:rsid w:val="00EF3FD9"/>
    <w:rsid w:val="00F0346D"/>
    <w:rsid w:val="00F370E0"/>
    <w:rsid w:val="00F473CA"/>
    <w:rsid w:val="00F565E3"/>
    <w:rsid w:val="00F568C4"/>
    <w:rsid w:val="00F734AB"/>
    <w:rsid w:val="00FA3717"/>
    <w:rsid w:val="00FC09FE"/>
    <w:rsid w:val="00FD2EEB"/>
    <w:rsid w:val="00F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D97DB"/>
  <w15:docId w15:val="{B98D1F9E-1CD3-478F-B75A-94C76BA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8BB"/>
  </w:style>
  <w:style w:type="paragraph" w:styleId="Rodap">
    <w:name w:val="footer"/>
    <w:basedOn w:val="Normal"/>
    <w:link w:val="Rodap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8BB"/>
  </w:style>
  <w:style w:type="character" w:styleId="Hyperlink">
    <w:name w:val="Hyperlink"/>
    <w:uiPriority w:val="99"/>
    <w:unhideWhenUsed/>
    <w:rsid w:val="001F26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3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E7538"/>
    <w:pPr>
      <w:ind w:left="720"/>
      <w:contextualSpacing/>
    </w:pPr>
  </w:style>
  <w:style w:type="table" w:styleId="Tabelacomgrade">
    <w:name w:val="Table Grid"/>
    <w:basedOn w:val="Tabelanormal"/>
    <w:uiPriority w:val="59"/>
    <w:rsid w:val="0039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059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0599C"/>
    <w:rPr>
      <w:rFonts w:ascii="Arial" w:eastAsia="Arial" w:hAnsi="Arial" w:cs="Arial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AE8-0705-4C3F-A570-B2FC4647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colmanetti</cp:lastModifiedBy>
  <cp:revision>7</cp:revision>
  <cp:lastPrinted>2019-06-24T14:03:00Z</cp:lastPrinted>
  <dcterms:created xsi:type="dcterms:W3CDTF">2020-06-23T14:39:00Z</dcterms:created>
  <dcterms:modified xsi:type="dcterms:W3CDTF">2020-06-25T15:21:00Z</dcterms:modified>
</cp:coreProperties>
</file>